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7" w:rsidRDefault="005A4367" w:rsidP="005A4367">
      <w:pPr>
        <w:tabs>
          <w:tab w:val="center" w:pos="4536"/>
        </w:tabs>
        <w:rPr>
          <w:b/>
        </w:rPr>
      </w:pPr>
    </w:p>
    <w:p w:rsidR="005A4367" w:rsidRDefault="005A4367" w:rsidP="005A4367">
      <w:pPr>
        <w:tabs>
          <w:tab w:val="center" w:pos="4536"/>
        </w:tabs>
        <w:rPr>
          <w:b/>
        </w:rPr>
      </w:pPr>
    </w:p>
    <w:p w:rsidR="005A4367" w:rsidRDefault="005A4367" w:rsidP="005A4367">
      <w:pPr>
        <w:tabs>
          <w:tab w:val="center" w:pos="4536"/>
        </w:tabs>
        <w:rPr>
          <w:b/>
        </w:rPr>
      </w:pPr>
    </w:p>
    <w:p w:rsidR="005A4367" w:rsidRDefault="005A4367" w:rsidP="005A4367">
      <w:pPr>
        <w:tabs>
          <w:tab w:val="center" w:pos="4536"/>
        </w:tabs>
        <w:rPr>
          <w:b/>
        </w:rPr>
      </w:pPr>
    </w:p>
    <w:p w:rsidR="00186C41" w:rsidRDefault="005A4367" w:rsidP="005A4367">
      <w:pPr>
        <w:tabs>
          <w:tab w:val="center" w:pos="4536"/>
        </w:tabs>
        <w:rPr>
          <w:b/>
        </w:rPr>
      </w:pPr>
      <w:r>
        <w:rPr>
          <w:b/>
        </w:rPr>
        <w:tab/>
      </w:r>
      <w:r w:rsidR="00885E69">
        <w:rPr>
          <w:b/>
        </w:rPr>
        <w:t>Stručná informace o zpracování osobních údajů</w:t>
      </w:r>
    </w:p>
    <w:p w:rsidR="00885E69" w:rsidRDefault="00885E69" w:rsidP="00885E69">
      <w:pPr>
        <w:jc w:val="center"/>
        <w:rPr>
          <w:b/>
        </w:rPr>
      </w:pPr>
    </w:p>
    <w:p w:rsidR="00885E69" w:rsidRDefault="00885E69" w:rsidP="00885E69">
      <w:pPr>
        <w:rPr>
          <w:b/>
        </w:rPr>
      </w:pPr>
      <w:r>
        <w:rPr>
          <w:b/>
        </w:rPr>
        <w:t>Kdo je správcem Vašich údajů?</w:t>
      </w:r>
    </w:p>
    <w:p w:rsidR="00885E69" w:rsidRDefault="00885E69" w:rsidP="00885E69">
      <w:r>
        <w:t>Správcem Vašich údajů je pronajímatel a správce nemovitosti.</w:t>
      </w:r>
    </w:p>
    <w:p w:rsidR="00885E69" w:rsidRPr="00885E69" w:rsidRDefault="00885E69" w:rsidP="00885E69">
      <w:r>
        <w:rPr>
          <w:b/>
        </w:rPr>
        <w:t>Jaké údaje o Vás zpracováváme?</w:t>
      </w:r>
    </w:p>
    <w:p w:rsidR="00885E69" w:rsidRDefault="00885E69" w:rsidP="00885E69">
      <w:r>
        <w:t>Zpracováváme následující osobní údaje:</w:t>
      </w:r>
    </w:p>
    <w:p w:rsidR="00885E69" w:rsidRDefault="00885E69" w:rsidP="00885E69">
      <w:r>
        <w:t>. Vaše identifikační a kontaktní údaje (e-mailová adresa a telefonní číslo nejsou povinné údaje, pokud</w:t>
      </w:r>
    </w:p>
    <w:p w:rsidR="00885E69" w:rsidRDefault="00885E69" w:rsidP="00885E69">
      <w:r>
        <w:t xml:space="preserve">   nám je však poskytnete, bude naše komunikace rychlejší a efektivnější)</w:t>
      </w:r>
    </w:p>
    <w:p w:rsidR="00885E69" w:rsidRDefault="00885E69" w:rsidP="00885E69">
      <w:r>
        <w:t>. údaje z naší vzájemné komunikace (ať už probíhala osobně, písemně, telefonicky či jinak),</w:t>
      </w:r>
    </w:p>
    <w:p w:rsidR="00885E69" w:rsidRDefault="00885E69" w:rsidP="00885E69">
      <w:r>
        <w:t>. platební údaje</w:t>
      </w:r>
    </w:p>
    <w:p w:rsidR="00885E69" w:rsidRDefault="00885E69" w:rsidP="00885E69">
      <w:r>
        <w:t>. údaje o platební morálce</w:t>
      </w:r>
    </w:p>
    <w:p w:rsidR="00885E69" w:rsidRDefault="00885E69" w:rsidP="00885E69">
      <w:r>
        <w:t>. další specifické údaje</w:t>
      </w:r>
      <w:bookmarkStart w:id="0" w:name="_GoBack"/>
      <w:bookmarkEnd w:id="0"/>
    </w:p>
    <w:p w:rsidR="00446C98" w:rsidRDefault="00446C98" w:rsidP="00885E69"/>
    <w:p w:rsidR="00446C98" w:rsidRDefault="00446C98" w:rsidP="00885E69">
      <w:pPr>
        <w:rPr>
          <w:b/>
        </w:rPr>
      </w:pPr>
      <w:r>
        <w:rPr>
          <w:b/>
        </w:rPr>
        <w:t>V jakých situacích Vaše údaje zpracováváme?</w:t>
      </w:r>
    </w:p>
    <w:p w:rsidR="00446C98" w:rsidRDefault="00446C98" w:rsidP="00885E69">
      <w:pPr>
        <w:rPr>
          <w:b/>
        </w:rPr>
      </w:pPr>
      <w:r>
        <w:rPr>
          <w:b/>
        </w:rPr>
        <w:t>Plnění právní povinnosti</w:t>
      </w:r>
    </w:p>
    <w:p w:rsidR="00446C98" w:rsidRDefault="00446C98" w:rsidP="00885E69">
      <w:r>
        <w:t xml:space="preserve">Povinnost zpracovávat Vaše osobní údaje (v různém rozsahu) nám ukládá mnoho právních předpisů. Vaše údaje potřebujeme například při plnění povinností, které nám ukládají předpisy na úseku opatření proti legalizaci výnosů z trestné </w:t>
      </w:r>
      <w:r w:rsidR="005A4367">
        <w:t>činnosti</w:t>
      </w:r>
      <w:r>
        <w:t>. Také jsme povinni poskytnout součinnost soudům, orgánům činným v trestním řízení, správci daně, exekutorům apod.</w:t>
      </w:r>
    </w:p>
    <w:p w:rsidR="00446C98" w:rsidRDefault="00446C98" w:rsidP="00885E69">
      <w:pPr>
        <w:rPr>
          <w:b/>
        </w:rPr>
      </w:pPr>
      <w:r>
        <w:rPr>
          <w:b/>
        </w:rPr>
        <w:t>Ochrana našich oprávněných zájmů či oprávněných zájmů třetí strany</w:t>
      </w:r>
    </w:p>
    <w:p w:rsidR="00446C98" w:rsidRDefault="00446C98" w:rsidP="00885E69">
      <w:r>
        <w:t xml:space="preserve">Osobní údaje můžeme zpracovávat též z důvodu oprávněných zájmů spočívajících:    </w:t>
      </w:r>
    </w:p>
    <w:p w:rsidR="00446C98" w:rsidRDefault="005A4367" w:rsidP="00885E69">
      <w:r>
        <w:t>. ve vyhodnocování</w:t>
      </w:r>
      <w:r w:rsidR="00E91D5F">
        <w:t xml:space="preserve"> </w:t>
      </w:r>
      <w:r w:rsidR="00446C98">
        <w:t>a řízení rizik,</w:t>
      </w:r>
    </w:p>
    <w:p w:rsidR="00446C98" w:rsidRDefault="00446C98" w:rsidP="00885E69">
      <w:r>
        <w:t>. v řízení kvality poskytovaných služeb a vztahů se zákazníky</w:t>
      </w:r>
    </w:p>
    <w:p w:rsidR="00446C98" w:rsidRDefault="00446C98" w:rsidP="00885E69">
      <w:r>
        <w:t>. v přípravě, sjednání a plnění smluv sjednaných ve Váš prospěch,</w:t>
      </w:r>
    </w:p>
    <w:p w:rsidR="003316E7" w:rsidRDefault="00446C98" w:rsidP="00885E69">
      <w:r>
        <w:t>. ve vnitřních administrativních účelech (např. interní evidence),</w:t>
      </w:r>
    </w:p>
    <w:p w:rsidR="003316E7" w:rsidRDefault="003316E7" w:rsidP="005A4367">
      <w:r>
        <w:t xml:space="preserve">. v ochraně našich právních nároků (např. při vymáhání našich pohledávek, dále v rámci </w:t>
      </w:r>
      <w:proofErr w:type="gramStart"/>
      <w:r>
        <w:t xml:space="preserve">soudních </w:t>
      </w:r>
      <w:r w:rsidR="005A4367">
        <w:t xml:space="preserve">    </w:t>
      </w:r>
      <w:r>
        <w:t>řízení</w:t>
      </w:r>
      <w:proofErr w:type="gramEnd"/>
      <w:r>
        <w:t xml:space="preserve"> či řízení před orgány mimosoudního řešení sporů nebo jinými orgány veřejné moci)</w:t>
      </w:r>
      <w:r w:rsidR="00446C98">
        <w:t xml:space="preserve">      </w:t>
      </w:r>
    </w:p>
    <w:p w:rsidR="003316E7" w:rsidRDefault="003316E7" w:rsidP="00885E69">
      <w:r>
        <w:t>. v prevenci protiprávního jednání,</w:t>
      </w:r>
    </w:p>
    <w:p w:rsidR="003316E7" w:rsidRDefault="003316E7" w:rsidP="00885E69">
      <w:r>
        <w:lastRenderedPageBreak/>
        <w:t>. v přímém marketingu (Vaše kontaktní a identifikační údaje v rozsahu jméno, příjmení, adresa, telefon a emailová adresa můžeme zpracovávat i pro účely přímého marketingu naší společnosti, tj. pro zasílání nabídky vlastních produktů a služeb, a to i e-mailem a SMS).</w:t>
      </w:r>
      <w:r w:rsidR="00446C98">
        <w:t xml:space="preserve">       </w:t>
      </w:r>
    </w:p>
    <w:p w:rsidR="003316E7" w:rsidRDefault="003316E7" w:rsidP="00885E69"/>
    <w:p w:rsidR="003316E7" w:rsidRDefault="003316E7" w:rsidP="00885E69"/>
    <w:p w:rsidR="003316E7" w:rsidRDefault="003316E7" w:rsidP="00885E69">
      <w:pPr>
        <w:rPr>
          <w:b/>
        </w:rPr>
      </w:pPr>
      <w:r>
        <w:rPr>
          <w:b/>
        </w:rPr>
        <w:t>Jak dlouho budou u nás Vaše údaje uloženy?</w:t>
      </w:r>
    </w:p>
    <w:p w:rsidR="003316E7" w:rsidRDefault="003316E7" w:rsidP="00885E69">
      <w:r>
        <w:t>Vaše osobní údaje zpracováváme po dobu trvání smlouvy. Po ukončení smluvního vztahu uchováváme Vaše osobní údaje dále po dobu trvání promlčecí doby, kdy je možné uplatnit jakýkoliv nárok z ukončené smlouvy a po dobu jednoho roku po marném uplynutí promlčecí doby jakéhokoliv nároku. Kromě toho zpracováváme Vaše osobní údaje též v případě pokračujícího nebo opakovaného finančního plnění z uzavřené smlouvy a po dobu trvání případných soudních sporů či jiných řízení.</w:t>
      </w:r>
    </w:p>
    <w:p w:rsidR="003316E7" w:rsidRDefault="003316E7" w:rsidP="00885E69"/>
    <w:p w:rsidR="003316E7" w:rsidRDefault="003316E7" w:rsidP="00885E69">
      <w:pPr>
        <w:rPr>
          <w:b/>
        </w:rPr>
      </w:pPr>
      <w:r>
        <w:rPr>
          <w:b/>
        </w:rPr>
        <w:t>Jaká máte práva?</w:t>
      </w:r>
    </w:p>
    <w:p w:rsidR="003316E7" w:rsidRDefault="00E91D5F" w:rsidP="00885E69">
      <w:r>
        <w:t xml:space="preserve">Máte zejména právo na přístup k osobním údajům, které o Vás zpracováváme, právo na opravu nepřesných či neúplných údajů a právo podat stížnost u Úřadu pro ochranu osobních údajů, Pplk. Sochora 27, 170 00 Praha 7, </w:t>
      </w:r>
      <w:hyperlink r:id="rId4" w:history="1">
        <w:r w:rsidRPr="00D5289D">
          <w:rPr>
            <w:rStyle w:val="Hypertextovodkaz"/>
          </w:rPr>
          <w:t>www.uoou.cz</w:t>
        </w:r>
      </w:hyperlink>
      <w:r>
        <w:t>. V situacích předvídaných právní úpravou máte dále právo na výmaz osobních údajů, které se Vás týkají, nebo na omezení jejich zpracování, na přenositelnost svých údajů a právo vznést námitku proti zpracování údajů.</w:t>
      </w:r>
    </w:p>
    <w:p w:rsidR="00E91D5F" w:rsidRPr="003316E7" w:rsidRDefault="00E91D5F" w:rsidP="00885E69">
      <w:r>
        <w:t>Máte právo kdykoliv bezplatně vznést námitku proti zpracování Vašich osobních údajů, které provádíme z důvodů našich oprávněných zájmů, včetně profilování, a právo vznést námitku proti zpracování za účelem přímého marketingu včetně profilování.</w:t>
      </w:r>
    </w:p>
    <w:p w:rsidR="003316E7" w:rsidRDefault="003316E7" w:rsidP="00885E69"/>
    <w:p w:rsidR="003316E7" w:rsidRDefault="003316E7" w:rsidP="00885E69"/>
    <w:p w:rsidR="00446C98" w:rsidRPr="00446C98" w:rsidRDefault="00446C98" w:rsidP="00885E69">
      <w:r>
        <w:t xml:space="preserve">                                              </w:t>
      </w:r>
    </w:p>
    <w:p w:rsidR="00885E69" w:rsidRPr="00885E69" w:rsidRDefault="00885E69" w:rsidP="00885E69"/>
    <w:sectPr w:rsidR="00885E69" w:rsidRPr="008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69"/>
    <w:rsid w:val="00186C41"/>
    <w:rsid w:val="003316E7"/>
    <w:rsid w:val="00446C98"/>
    <w:rsid w:val="005A4367"/>
    <w:rsid w:val="00885E69"/>
    <w:rsid w:val="00E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1AF0-C555-409A-8B38-96AA750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 Makoň</cp:lastModifiedBy>
  <cp:revision>3</cp:revision>
  <dcterms:created xsi:type="dcterms:W3CDTF">2020-01-05T17:41:00Z</dcterms:created>
  <dcterms:modified xsi:type="dcterms:W3CDTF">2020-01-05T17:41:00Z</dcterms:modified>
</cp:coreProperties>
</file>